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DD54" w14:textId="77777777" w:rsidR="0084564C" w:rsidRDefault="009210E3" w:rsidP="005D407E">
      <w:pPr>
        <w:pStyle w:val="ConsultantsName"/>
      </w:pPr>
      <w:r>
        <w:t>Frank Hillberg</w:t>
      </w:r>
    </w:p>
    <w:p w14:paraId="7521D6F0" w14:textId="5721509C" w:rsidR="007420C4" w:rsidRDefault="00F24193" w:rsidP="007420C4">
      <w:pPr>
        <w:pStyle w:val="ConsultantTitle"/>
      </w:pPr>
      <w:r>
        <w:t>Lead Consultant</w:t>
      </w:r>
      <w:r w:rsidR="009210E3">
        <w:t xml:space="preserve"> </w:t>
      </w:r>
    </w:p>
    <w:p w14:paraId="2E3FBAC9" w14:textId="77777777" w:rsidR="007420C4" w:rsidRDefault="007420C4" w:rsidP="001F7193">
      <w:pPr>
        <w:pStyle w:val="Heading1"/>
        <w:rPr>
          <w:rStyle w:val="SubtleEmphasis"/>
          <w:i w:val="0"/>
          <w:iCs w:val="0"/>
          <w:color w:val="000000" w:themeColor="text1"/>
        </w:rPr>
      </w:pPr>
      <w:r w:rsidRPr="007420C4">
        <w:rPr>
          <w:rStyle w:val="SubtleEmphasis"/>
          <w:i w:val="0"/>
          <w:iCs w:val="0"/>
          <w:color w:val="000000" w:themeColor="text1"/>
        </w:rPr>
        <w:t>Summary</w:t>
      </w:r>
    </w:p>
    <w:p w14:paraId="7C317462" w14:textId="43C49E6D" w:rsidR="002C118E" w:rsidRPr="002C118E" w:rsidRDefault="009A6057" w:rsidP="002C118E">
      <w:r w:rsidRPr="009A6057">
        <w:rPr>
          <w:rFonts w:ascii="Times New Roman" w:eastAsia="Times New Roman" w:hAnsi="Times New Roman" w:cs="Times New Roman"/>
        </w:rPr>
        <w:t>Experienced professional with service success in Microsoft .NET and SQL Server with a robust skill set encompassing full-stack software development, data management, and performance optimization. A Microsoft Certified Solutions Developer and charter member in web applications, possessing a solid foundation in .NET, C#, ASP.NET Core, and SQL Server, complemented by Azure and Visual Studio expertise</w:t>
      </w:r>
      <w:r>
        <w:rPr>
          <w:rFonts w:ascii="Times New Roman" w:eastAsia="Times New Roman" w:hAnsi="Times New Roman" w:cs="Times New Roman"/>
        </w:rPr>
        <w:t>. Two plus decades of enterprise software development</w:t>
      </w:r>
      <w:r w:rsidRPr="009A6057">
        <w:rPr>
          <w:rFonts w:ascii="Times New Roman" w:eastAsia="Times New Roman" w:hAnsi="Times New Roman" w:cs="Times New Roman"/>
        </w:rPr>
        <w:t>, with consistent delivery of custom mission-critical business applications, APIs, and websites. Excelling in maintenance, feature enhancements, and rigorous auditing to ensure the reliability and security of software solutions. Extensive experience across various industries has solidified a reputation as a versatile and results-driven professional in software engineering and development.</w:t>
      </w:r>
    </w:p>
    <w:p w14:paraId="104ADF0C" w14:textId="77777777" w:rsidR="00FD7FAC" w:rsidRDefault="007420C4" w:rsidP="009D78BD">
      <w:pPr>
        <w:pStyle w:val="Heading1"/>
      </w:pPr>
      <w:r w:rsidRPr="007420C4">
        <w:rPr>
          <w:rStyle w:val="SubtleEmphasis"/>
          <w:i w:val="0"/>
          <w:iCs w:val="0"/>
          <w:color w:val="000000" w:themeColor="text1"/>
        </w:rPr>
        <w:t>Tech Skills Overview</w:t>
      </w:r>
      <w:r w:rsidR="00FD7FAC">
        <w:fldChar w:fldCharType="begin"/>
      </w:r>
      <w:r w:rsidR="00FD7FAC">
        <w:instrText xml:space="preserve"> LINK Excel.Sheet.12 "Book1" "Sheet1!R11C1:R14C2" \a \f 5 \h  \* MERGEFORMAT </w:instrText>
      </w:r>
      <w:r w:rsidR="00FD7FAC">
        <w:fldChar w:fldCharType="separate"/>
      </w:r>
    </w:p>
    <w:p w14:paraId="45A88DA8" w14:textId="77777777" w:rsidR="006E5397" w:rsidRDefault="00FD7FAC" w:rsidP="0007569A">
      <w:pPr>
        <w:tabs>
          <w:tab w:val="left" w:pos="7720"/>
        </w:tabs>
      </w:pPr>
      <w:r>
        <w:fldChar w:fldCharType="end"/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505"/>
        <w:gridCol w:w="5850"/>
      </w:tblGrid>
      <w:tr w:rsidR="006E5397" w:rsidRPr="00FD6B2B" w14:paraId="11F17D81" w14:textId="77777777" w:rsidTr="006544A9">
        <w:trPr>
          <w:trHeight w:val="312"/>
        </w:trPr>
        <w:tc>
          <w:tcPr>
            <w:tcW w:w="3505" w:type="dxa"/>
            <w:hideMark/>
          </w:tcPr>
          <w:p w14:paraId="6E4F4869" w14:textId="77777777" w:rsidR="006E5397" w:rsidRPr="00FD6B2B" w:rsidRDefault="006E5397" w:rsidP="006544A9">
            <w:pPr>
              <w:tabs>
                <w:tab w:val="left" w:pos="7720"/>
              </w:tabs>
              <w:jc w:val="center"/>
            </w:pPr>
            <w:r w:rsidRPr="00FD6B2B">
              <w:t>Skills</w:t>
            </w:r>
          </w:p>
        </w:tc>
        <w:tc>
          <w:tcPr>
            <w:tcW w:w="5850" w:type="dxa"/>
            <w:hideMark/>
          </w:tcPr>
          <w:p w14:paraId="7299D0F0" w14:textId="77777777" w:rsidR="006E5397" w:rsidRPr="00FD6B2B" w:rsidRDefault="006E5397" w:rsidP="006544A9">
            <w:pPr>
              <w:tabs>
                <w:tab w:val="left" w:pos="7720"/>
              </w:tabs>
              <w:jc w:val="center"/>
            </w:pPr>
            <w:r w:rsidRPr="00FD6B2B">
              <w:t>Tools/Technology</w:t>
            </w:r>
          </w:p>
        </w:tc>
      </w:tr>
      <w:tr w:rsidR="006E5397" w:rsidRPr="00FD6B2B" w14:paraId="64040FD4" w14:textId="77777777" w:rsidTr="006544A9">
        <w:trPr>
          <w:trHeight w:val="312"/>
        </w:trPr>
        <w:tc>
          <w:tcPr>
            <w:tcW w:w="3505" w:type="dxa"/>
            <w:hideMark/>
          </w:tcPr>
          <w:p w14:paraId="78686A25" w14:textId="14FEF2C4" w:rsidR="006E5397" w:rsidRPr="00FD6B2B" w:rsidRDefault="006E5397" w:rsidP="006544A9">
            <w:pPr>
              <w:tabs>
                <w:tab w:val="left" w:pos="7720"/>
              </w:tabs>
            </w:pPr>
            <w:r w:rsidRPr="00FD6B2B">
              <w:t>Software Development</w:t>
            </w:r>
            <w:r w:rsidR="009B754D">
              <w:t xml:space="preserve"> Languages &amp; Frameworks</w:t>
            </w:r>
          </w:p>
        </w:tc>
        <w:tc>
          <w:tcPr>
            <w:tcW w:w="5850" w:type="dxa"/>
            <w:hideMark/>
          </w:tcPr>
          <w:p w14:paraId="58BCF4B1" w14:textId="31255D10" w:rsidR="006E5397" w:rsidRPr="00FD6B2B" w:rsidRDefault="006E5397" w:rsidP="006544A9">
            <w:pPr>
              <w:tabs>
                <w:tab w:val="left" w:pos="7720"/>
              </w:tabs>
            </w:pPr>
            <w:r w:rsidRPr="00FD6B2B">
              <w:t>C#,</w:t>
            </w:r>
            <w:r w:rsidR="009B754D">
              <w:t xml:space="preserve"> Java, Visual Basic, TSQL, PSQL, HTML, CSS, XML/XSLT, Javascript/TypeScript, .NET, .NET Full Framework</w:t>
            </w:r>
          </w:p>
        </w:tc>
      </w:tr>
      <w:tr w:rsidR="006E5397" w:rsidRPr="00FD6B2B" w14:paraId="09AA4FF0" w14:textId="77777777" w:rsidTr="006544A9">
        <w:trPr>
          <w:trHeight w:val="624"/>
        </w:trPr>
        <w:tc>
          <w:tcPr>
            <w:tcW w:w="3505" w:type="dxa"/>
            <w:hideMark/>
          </w:tcPr>
          <w:p w14:paraId="0AE01694" w14:textId="40971433" w:rsidR="006E5397" w:rsidRPr="00FD6B2B" w:rsidRDefault="009B754D" w:rsidP="006544A9">
            <w:pPr>
              <w:tabs>
                <w:tab w:val="left" w:pos="7720"/>
              </w:tabs>
            </w:pPr>
            <w:r>
              <w:t>Data Storage</w:t>
            </w:r>
          </w:p>
        </w:tc>
        <w:tc>
          <w:tcPr>
            <w:tcW w:w="5850" w:type="dxa"/>
            <w:hideMark/>
          </w:tcPr>
          <w:p w14:paraId="51CEE815" w14:textId="7EBAEF21" w:rsidR="006E5397" w:rsidRPr="00FD6B2B" w:rsidRDefault="009B754D" w:rsidP="006544A9">
            <w:pPr>
              <w:tabs>
                <w:tab w:val="left" w:pos="7720"/>
              </w:tabs>
            </w:pPr>
            <w:r>
              <w:t xml:space="preserve">SQL Server, Oracle, MySQL, XML, </w:t>
            </w:r>
            <w:r w:rsidR="00AD0372">
              <w:t>NoSQL, Document Repo</w:t>
            </w:r>
          </w:p>
        </w:tc>
      </w:tr>
      <w:tr w:rsidR="006E5397" w:rsidRPr="00FD6B2B" w14:paraId="0AEDC7DC" w14:textId="77777777" w:rsidTr="006544A9">
        <w:trPr>
          <w:trHeight w:val="624"/>
        </w:trPr>
        <w:tc>
          <w:tcPr>
            <w:tcW w:w="3505" w:type="dxa"/>
            <w:hideMark/>
          </w:tcPr>
          <w:p w14:paraId="65C969A6" w14:textId="576CA1A7" w:rsidR="006E5397" w:rsidRPr="00FD6B2B" w:rsidRDefault="00AD0372" w:rsidP="006544A9">
            <w:pPr>
              <w:tabs>
                <w:tab w:val="left" w:pos="7720"/>
              </w:tabs>
            </w:pPr>
            <w:r>
              <w:t xml:space="preserve">Front-End </w:t>
            </w:r>
            <w:r w:rsidR="006E5397" w:rsidRPr="00FD6B2B">
              <w:t>Web Development</w:t>
            </w:r>
          </w:p>
        </w:tc>
        <w:tc>
          <w:tcPr>
            <w:tcW w:w="5850" w:type="dxa"/>
            <w:hideMark/>
          </w:tcPr>
          <w:p w14:paraId="7AE6FFBC" w14:textId="16BF42F0" w:rsidR="006E5397" w:rsidRPr="00FD6B2B" w:rsidRDefault="006E5397" w:rsidP="006544A9">
            <w:pPr>
              <w:tabs>
                <w:tab w:val="left" w:pos="7720"/>
              </w:tabs>
            </w:pPr>
            <w:r w:rsidRPr="00FD6B2B">
              <w:t>HTML, JavaScript, CSS, Reac</w:t>
            </w:r>
            <w:r w:rsidR="00AD0372">
              <w:t>t</w:t>
            </w:r>
            <w:r w:rsidRPr="00FD6B2B">
              <w:t xml:space="preserve">, </w:t>
            </w:r>
            <w:r w:rsidR="00AD0372">
              <w:t>Razor Pages</w:t>
            </w:r>
            <w:r w:rsidRPr="00FD6B2B">
              <w:t xml:space="preserve">, MVC, </w:t>
            </w:r>
            <w:r w:rsidR="002B1A7A">
              <w:t xml:space="preserve"> Webforms, Classic ASP, JSP</w:t>
            </w:r>
            <w:r w:rsidR="00AD0372">
              <w:t>, Bootstrap, Material</w:t>
            </w:r>
          </w:p>
        </w:tc>
      </w:tr>
      <w:tr w:rsidR="006E5397" w:rsidRPr="00FD6B2B" w14:paraId="014BBEA5" w14:textId="77777777" w:rsidTr="006544A9">
        <w:trPr>
          <w:trHeight w:val="312"/>
        </w:trPr>
        <w:tc>
          <w:tcPr>
            <w:tcW w:w="3505" w:type="dxa"/>
            <w:hideMark/>
          </w:tcPr>
          <w:p w14:paraId="4A2DB6C3" w14:textId="77777777" w:rsidR="006E5397" w:rsidRPr="00FD6B2B" w:rsidRDefault="006E5397" w:rsidP="006544A9">
            <w:pPr>
              <w:tabs>
                <w:tab w:val="left" w:pos="7720"/>
              </w:tabs>
            </w:pPr>
            <w:r w:rsidRPr="00FD6B2B">
              <w:t>Back-End Development</w:t>
            </w:r>
          </w:p>
        </w:tc>
        <w:tc>
          <w:tcPr>
            <w:tcW w:w="5850" w:type="dxa"/>
            <w:hideMark/>
          </w:tcPr>
          <w:p w14:paraId="56C93D91" w14:textId="31715E7A" w:rsidR="006E5397" w:rsidRPr="00FD6B2B" w:rsidRDefault="006E5397" w:rsidP="006544A9">
            <w:pPr>
              <w:tabs>
                <w:tab w:val="left" w:pos="7720"/>
              </w:tabs>
            </w:pPr>
            <w:r w:rsidRPr="00FD6B2B">
              <w:t>ASP.NET WebAPI, Dapper, EF Core</w:t>
            </w:r>
            <w:r w:rsidR="00AD2455">
              <w:t>, EF6, ADO</w:t>
            </w:r>
          </w:p>
        </w:tc>
      </w:tr>
      <w:tr w:rsidR="006E5397" w:rsidRPr="00FD6B2B" w14:paraId="1DFBCDB0" w14:textId="77777777" w:rsidTr="006544A9">
        <w:trPr>
          <w:trHeight w:val="312"/>
        </w:trPr>
        <w:tc>
          <w:tcPr>
            <w:tcW w:w="3505" w:type="dxa"/>
            <w:hideMark/>
          </w:tcPr>
          <w:p w14:paraId="51DD60AF" w14:textId="4277B9CB" w:rsidR="006E5397" w:rsidRPr="00FD6B2B" w:rsidRDefault="006E5397" w:rsidP="006544A9">
            <w:pPr>
              <w:tabs>
                <w:tab w:val="left" w:pos="7720"/>
              </w:tabs>
            </w:pPr>
            <w:r w:rsidRPr="00FD6B2B">
              <w:t xml:space="preserve">API Development </w:t>
            </w:r>
          </w:p>
        </w:tc>
        <w:tc>
          <w:tcPr>
            <w:tcW w:w="5850" w:type="dxa"/>
            <w:hideMark/>
          </w:tcPr>
          <w:p w14:paraId="34D301E0" w14:textId="1F648FBE" w:rsidR="006E5397" w:rsidRPr="00FD6B2B" w:rsidRDefault="006E5397" w:rsidP="006544A9">
            <w:pPr>
              <w:tabs>
                <w:tab w:val="left" w:pos="7720"/>
              </w:tabs>
            </w:pPr>
            <w:r w:rsidRPr="00FD6B2B">
              <w:t xml:space="preserve">REST API, SOAP API, </w:t>
            </w:r>
            <w:r w:rsidR="002B1A7A">
              <w:t>WCF, ASMX, Webhooks</w:t>
            </w:r>
          </w:p>
        </w:tc>
      </w:tr>
      <w:tr w:rsidR="006E5397" w:rsidRPr="00FD6B2B" w14:paraId="1D9410E5" w14:textId="77777777" w:rsidTr="006544A9">
        <w:trPr>
          <w:trHeight w:val="312"/>
        </w:trPr>
        <w:tc>
          <w:tcPr>
            <w:tcW w:w="3505" w:type="dxa"/>
            <w:hideMark/>
          </w:tcPr>
          <w:p w14:paraId="16AE4E8A" w14:textId="77777777" w:rsidR="006E5397" w:rsidRPr="00FD6B2B" w:rsidRDefault="006E5397" w:rsidP="006544A9">
            <w:pPr>
              <w:tabs>
                <w:tab w:val="left" w:pos="7720"/>
              </w:tabs>
            </w:pPr>
            <w:r w:rsidRPr="00FD6B2B">
              <w:t>Cloud Computing</w:t>
            </w:r>
          </w:p>
        </w:tc>
        <w:tc>
          <w:tcPr>
            <w:tcW w:w="5850" w:type="dxa"/>
            <w:hideMark/>
          </w:tcPr>
          <w:p w14:paraId="3807C818" w14:textId="153DD56D" w:rsidR="006E5397" w:rsidRPr="00FD6B2B" w:rsidRDefault="002B1A7A" w:rsidP="006544A9">
            <w:pPr>
              <w:tabs>
                <w:tab w:val="left" w:pos="7720"/>
              </w:tabs>
            </w:pPr>
            <w:r>
              <w:t>Azure Functions, Azure Container Instance, Azure Virtual Machines, Azure SQL, Azure API Management (APIM)</w:t>
            </w:r>
          </w:p>
        </w:tc>
      </w:tr>
      <w:tr w:rsidR="006E5397" w:rsidRPr="00FD6B2B" w14:paraId="0D3A0E3D" w14:textId="77777777" w:rsidTr="006544A9">
        <w:trPr>
          <w:trHeight w:val="312"/>
        </w:trPr>
        <w:tc>
          <w:tcPr>
            <w:tcW w:w="3505" w:type="dxa"/>
            <w:hideMark/>
          </w:tcPr>
          <w:p w14:paraId="5458E24E" w14:textId="53995242" w:rsidR="006E5397" w:rsidRPr="00FD6B2B" w:rsidRDefault="00AD0372" w:rsidP="006544A9">
            <w:pPr>
              <w:tabs>
                <w:tab w:val="left" w:pos="7720"/>
              </w:tabs>
            </w:pPr>
            <w:r>
              <w:t>Development Methodology</w:t>
            </w:r>
          </w:p>
        </w:tc>
        <w:tc>
          <w:tcPr>
            <w:tcW w:w="5850" w:type="dxa"/>
            <w:hideMark/>
          </w:tcPr>
          <w:p w14:paraId="70EE9E41" w14:textId="3D8D6D71" w:rsidR="006E5397" w:rsidRPr="00FD6B2B" w:rsidRDefault="00AD0372" w:rsidP="006544A9">
            <w:pPr>
              <w:tabs>
                <w:tab w:val="left" w:pos="7720"/>
              </w:tabs>
            </w:pPr>
            <w:r>
              <w:t>Agile Scrum, Kanban, Waterfall, Extreme</w:t>
            </w:r>
          </w:p>
        </w:tc>
      </w:tr>
      <w:tr w:rsidR="006E5397" w:rsidRPr="00FD6B2B" w14:paraId="0DFA662E" w14:textId="77777777" w:rsidTr="006544A9">
        <w:trPr>
          <w:trHeight w:val="312"/>
        </w:trPr>
        <w:tc>
          <w:tcPr>
            <w:tcW w:w="3505" w:type="dxa"/>
            <w:hideMark/>
          </w:tcPr>
          <w:p w14:paraId="0740FFEC" w14:textId="77777777" w:rsidR="006E5397" w:rsidRPr="00FD6B2B" w:rsidRDefault="006E5397" w:rsidP="006544A9">
            <w:pPr>
              <w:tabs>
                <w:tab w:val="left" w:pos="7720"/>
              </w:tabs>
            </w:pPr>
            <w:r w:rsidRPr="00FD6B2B">
              <w:t>Performance Optimization</w:t>
            </w:r>
          </w:p>
        </w:tc>
        <w:tc>
          <w:tcPr>
            <w:tcW w:w="5850" w:type="dxa"/>
            <w:hideMark/>
          </w:tcPr>
          <w:p w14:paraId="63A6B854" w14:textId="1032B7EE" w:rsidR="006E5397" w:rsidRPr="00FD6B2B" w:rsidRDefault="006E5397" w:rsidP="006544A9">
            <w:pPr>
              <w:tabs>
                <w:tab w:val="left" w:pos="7720"/>
              </w:tabs>
            </w:pPr>
            <w:r w:rsidRPr="00FD6B2B">
              <w:t xml:space="preserve">Database </w:t>
            </w:r>
            <w:r w:rsidR="00AD0372">
              <w:t>design and tuning, batching, Async/Await, Client Side Scripting, cache, data islands, bandwidth reduction, compression, skip/take paging</w:t>
            </w:r>
          </w:p>
        </w:tc>
      </w:tr>
      <w:tr w:rsidR="006E5397" w:rsidRPr="00FD6B2B" w14:paraId="2C3D6E14" w14:textId="77777777" w:rsidTr="006544A9">
        <w:trPr>
          <w:trHeight w:val="312"/>
        </w:trPr>
        <w:tc>
          <w:tcPr>
            <w:tcW w:w="3505" w:type="dxa"/>
            <w:hideMark/>
          </w:tcPr>
          <w:p w14:paraId="5A2EA942" w14:textId="473E9906" w:rsidR="006E5397" w:rsidRPr="00FD6B2B" w:rsidRDefault="00AD0372" w:rsidP="006544A9">
            <w:pPr>
              <w:tabs>
                <w:tab w:val="left" w:pos="7720"/>
              </w:tabs>
            </w:pPr>
            <w:r>
              <w:t>Automated Testing</w:t>
            </w:r>
          </w:p>
        </w:tc>
        <w:tc>
          <w:tcPr>
            <w:tcW w:w="5850" w:type="dxa"/>
            <w:hideMark/>
          </w:tcPr>
          <w:p w14:paraId="4B202BCE" w14:textId="5056F8F9" w:rsidR="006E5397" w:rsidRPr="00FD6B2B" w:rsidRDefault="00AD0372" w:rsidP="006544A9">
            <w:pPr>
              <w:tabs>
                <w:tab w:val="left" w:pos="7720"/>
              </w:tabs>
            </w:pPr>
            <w:r>
              <w:t xml:space="preserve">XUnit, NUnit, </w:t>
            </w:r>
            <w:r w:rsidR="00D01C9C">
              <w:t>SqlLite, JUnit, Microsoft Testing Framework</w:t>
            </w:r>
          </w:p>
        </w:tc>
      </w:tr>
      <w:tr w:rsidR="006E5397" w:rsidRPr="00FD6B2B" w14:paraId="5997C69B" w14:textId="77777777" w:rsidTr="006544A9">
        <w:trPr>
          <w:trHeight w:val="624"/>
        </w:trPr>
        <w:tc>
          <w:tcPr>
            <w:tcW w:w="3505" w:type="dxa"/>
            <w:hideMark/>
          </w:tcPr>
          <w:p w14:paraId="4BB4D2DA" w14:textId="4F1A918D" w:rsidR="006E5397" w:rsidRPr="00FD6B2B" w:rsidRDefault="00D01C9C" w:rsidP="006544A9">
            <w:pPr>
              <w:tabs>
                <w:tab w:val="left" w:pos="7720"/>
              </w:tabs>
            </w:pPr>
            <w:r>
              <w:t>Third Party Integration</w:t>
            </w:r>
          </w:p>
        </w:tc>
        <w:tc>
          <w:tcPr>
            <w:tcW w:w="5850" w:type="dxa"/>
            <w:hideMark/>
          </w:tcPr>
          <w:p w14:paraId="7309CA03" w14:textId="04C6D81E" w:rsidR="006E5397" w:rsidRPr="00FD6B2B" w:rsidRDefault="00D01C9C" w:rsidP="006544A9">
            <w:pPr>
              <w:tabs>
                <w:tab w:val="left" w:pos="7720"/>
              </w:tabs>
            </w:pPr>
            <w:r>
              <w:t xml:space="preserve">IFrame, Restful API, CDN, </w:t>
            </w:r>
            <w:r w:rsidR="004C373B">
              <w:t xml:space="preserve"> Non-authenticated user sites</w:t>
            </w:r>
          </w:p>
        </w:tc>
      </w:tr>
    </w:tbl>
    <w:p w14:paraId="0F571B78" w14:textId="7D4E7341" w:rsidR="002C118E" w:rsidRDefault="0007569A" w:rsidP="0007569A">
      <w:pPr>
        <w:tabs>
          <w:tab w:val="left" w:pos="7720"/>
        </w:tabs>
      </w:pPr>
      <w:r>
        <w:lastRenderedPageBreak/>
        <w:tab/>
      </w:r>
    </w:p>
    <w:p w14:paraId="1BC58198" w14:textId="77777777" w:rsidR="007420C4" w:rsidRDefault="007420C4" w:rsidP="007420C4">
      <w:pPr>
        <w:pStyle w:val="Heading1"/>
        <w:rPr>
          <w:rStyle w:val="SubtleEmphasis"/>
          <w:i w:val="0"/>
          <w:iCs w:val="0"/>
          <w:color w:val="000000" w:themeColor="text1"/>
        </w:rPr>
      </w:pPr>
      <w:r w:rsidRPr="007420C4">
        <w:rPr>
          <w:rStyle w:val="SubtleEmphasis"/>
          <w:i w:val="0"/>
          <w:iCs w:val="0"/>
          <w:color w:val="000000" w:themeColor="text1"/>
        </w:rPr>
        <w:t>Professional Experience</w:t>
      </w:r>
      <w:r w:rsidR="002C118E">
        <w:rPr>
          <w:rStyle w:val="SubtleEmphasis"/>
          <w:i w:val="0"/>
          <w:iCs w:val="0"/>
          <w:color w:val="000000" w:themeColor="text1"/>
        </w:rPr>
        <w:t xml:space="preserve"> </w:t>
      </w:r>
    </w:p>
    <w:p w14:paraId="03096423" w14:textId="77777777" w:rsidR="00F068F0" w:rsidRDefault="009210E3" w:rsidP="001F7193">
      <w:pPr>
        <w:pStyle w:val="Heading2"/>
      </w:pPr>
      <w:r>
        <w:t xml:space="preserve">Strategic Data Systems </w:t>
      </w:r>
      <w:r w:rsidR="00F068F0">
        <w:tab/>
      </w:r>
      <w:r>
        <w:t>2023 - Current</w:t>
      </w:r>
    </w:p>
    <w:p w14:paraId="1A5343DF" w14:textId="77777777" w:rsidR="00F068F0" w:rsidRDefault="009210E3" w:rsidP="00F068F0">
      <w:pPr>
        <w:pStyle w:val="Heading3"/>
      </w:pPr>
      <w:r>
        <w:t>Senior Consultant</w:t>
      </w:r>
    </w:p>
    <w:p w14:paraId="075F7B7D" w14:textId="5CF7EB6E" w:rsidR="009210E3" w:rsidRDefault="009210E3" w:rsidP="009210E3">
      <w:pPr>
        <w:pStyle w:val="ListParagraph"/>
        <w:rPr>
          <w:rFonts w:cstheme="minorHAnsi"/>
        </w:rPr>
      </w:pPr>
      <w:r w:rsidRPr="007845FB">
        <w:rPr>
          <w:rFonts w:cstheme="minorHAnsi"/>
        </w:rPr>
        <w:t xml:space="preserve">Developed full-stack software solutions utilizing Microsoft technologies for client sites </w:t>
      </w:r>
      <w:r w:rsidR="005F370E">
        <w:rPr>
          <w:rFonts w:cstheme="minorHAnsi"/>
        </w:rPr>
        <w:t>with team based at</w:t>
      </w:r>
      <w:r w:rsidRPr="007845FB">
        <w:rPr>
          <w:rFonts w:cstheme="minorHAnsi"/>
        </w:rPr>
        <w:t xml:space="preserve"> SDS Agile Development Centers</w:t>
      </w:r>
      <w:r w:rsidR="005F370E">
        <w:rPr>
          <w:rFonts w:cstheme="minorHAnsi"/>
        </w:rPr>
        <w:t xml:space="preserve"> in Dayton and Cincinnati.</w:t>
      </w:r>
    </w:p>
    <w:p w14:paraId="574284B5" w14:textId="048F2664" w:rsidR="00F025AF" w:rsidRDefault="00F025AF" w:rsidP="009210E3">
      <w:pPr>
        <w:pStyle w:val="ListParagraph"/>
        <w:rPr>
          <w:rFonts w:cstheme="minorHAnsi"/>
        </w:rPr>
      </w:pPr>
      <w:r>
        <w:rPr>
          <w:rFonts w:cstheme="minorHAnsi"/>
        </w:rPr>
        <w:t xml:space="preserve">Full stack developer on large Agile Scrum remote teams across the continental US.  </w:t>
      </w:r>
    </w:p>
    <w:p w14:paraId="2B56F427" w14:textId="3078A6BD" w:rsidR="00F025AF" w:rsidRDefault="00F025AF" w:rsidP="009210E3">
      <w:pPr>
        <w:pStyle w:val="ListParagraph"/>
        <w:rPr>
          <w:rFonts w:cstheme="minorHAnsi"/>
        </w:rPr>
      </w:pPr>
      <w:r>
        <w:rPr>
          <w:rFonts w:cstheme="minorHAnsi"/>
        </w:rPr>
        <w:t>Work with offshore and near-shore QA teams on UAT and Incedent Reporting.</w:t>
      </w:r>
    </w:p>
    <w:p w14:paraId="351050A0" w14:textId="5F8129F3" w:rsidR="00F025AF" w:rsidRPr="00F025AF" w:rsidRDefault="00F025AF" w:rsidP="00F025AF">
      <w:pPr>
        <w:pStyle w:val="ListParagraph"/>
        <w:rPr>
          <w:rFonts w:cstheme="minorHAnsi"/>
        </w:rPr>
      </w:pPr>
      <w:r>
        <w:rPr>
          <w:rFonts w:cstheme="minorHAnsi"/>
        </w:rPr>
        <w:t>Feature work, framework migrations, automated testing, spikes, and bugs.</w:t>
      </w:r>
    </w:p>
    <w:p w14:paraId="75111ABC" w14:textId="77777777" w:rsidR="009210E3" w:rsidRPr="007845FB" w:rsidRDefault="009210E3" w:rsidP="009210E3">
      <w:pPr>
        <w:pStyle w:val="ListParagraph"/>
        <w:rPr>
          <w:rFonts w:cstheme="minorHAnsi"/>
        </w:rPr>
      </w:pPr>
      <w:r w:rsidRPr="007845FB">
        <w:rPr>
          <w:rFonts w:cstheme="minorHAnsi"/>
        </w:rPr>
        <w:t>Designed and implemented custom mission-critical business applications, including data management, performance enhancement, middleware, websites, APIs, ETL processes, and unit testing.</w:t>
      </w:r>
    </w:p>
    <w:p w14:paraId="2C3BA492" w14:textId="77777777" w:rsidR="009210E3" w:rsidRPr="007845FB" w:rsidRDefault="009210E3" w:rsidP="009210E3">
      <w:pPr>
        <w:pStyle w:val="ListParagraph"/>
        <w:rPr>
          <w:rFonts w:cstheme="minorHAnsi"/>
        </w:rPr>
      </w:pPr>
      <w:r w:rsidRPr="007845FB">
        <w:rPr>
          <w:rFonts w:cstheme="minorHAnsi"/>
        </w:rPr>
        <w:t>Provided production support for developed applications, ensuring reliability and stability.</w:t>
      </w:r>
    </w:p>
    <w:p w14:paraId="3A700085" w14:textId="77777777" w:rsidR="009210E3" w:rsidRDefault="009210E3" w:rsidP="009210E3">
      <w:pPr>
        <w:pStyle w:val="ListParagraph"/>
        <w:rPr>
          <w:rFonts w:cstheme="minorHAnsi"/>
        </w:rPr>
      </w:pPr>
      <w:r w:rsidRPr="009210E3">
        <w:rPr>
          <w:rFonts w:cstheme="minorHAnsi"/>
        </w:rPr>
        <w:t>Trusted to apply experience and contemporary technology to add significant value to projects.</w:t>
      </w:r>
    </w:p>
    <w:p w14:paraId="75D0B485" w14:textId="77777777" w:rsidR="00B320F4" w:rsidRPr="009210E3" w:rsidRDefault="00B320F4" w:rsidP="009210E3">
      <w:pPr>
        <w:pStyle w:val="ListParagraph"/>
        <w:rPr>
          <w:rFonts w:cstheme="minorHAnsi"/>
        </w:rPr>
      </w:pPr>
      <w:r>
        <w:t>Skilled in leveraging a range of Microsoft technologies and frameworks to fulfill project requirements and surpass client expectations.</w:t>
      </w:r>
    </w:p>
    <w:p w14:paraId="62AA5A16" w14:textId="77777777" w:rsidR="002C118E" w:rsidRDefault="009210E3" w:rsidP="002C118E">
      <w:pPr>
        <w:pStyle w:val="Heading2"/>
      </w:pPr>
      <w:r>
        <w:t>T</w:t>
      </w:r>
      <w:r w:rsidR="00FD7FAC">
        <w:t>EK</w:t>
      </w:r>
      <w:r>
        <w:t>sys</w:t>
      </w:r>
      <w:r w:rsidR="009D78BD">
        <w:t>tems</w:t>
      </w:r>
      <w:r w:rsidR="002C118E">
        <w:tab/>
      </w:r>
      <w:r>
        <w:t>2020 - 2023</w:t>
      </w:r>
    </w:p>
    <w:p w14:paraId="3C4EDCED" w14:textId="77777777" w:rsidR="002C118E" w:rsidRDefault="009210E3" w:rsidP="002C118E">
      <w:pPr>
        <w:pStyle w:val="Heading3"/>
      </w:pPr>
      <w:r>
        <w:t>Senior Software Engineer</w:t>
      </w:r>
    </w:p>
    <w:p w14:paraId="387E4F42" w14:textId="77777777" w:rsidR="009210E3" w:rsidRDefault="009210E3" w:rsidP="009210E3">
      <w:pPr>
        <w:pStyle w:val="ListParagraph"/>
      </w:pPr>
      <w:r w:rsidRPr="009210E3">
        <w:t>Conducted maintenance and feature development in .NET Full Framework and .NET for search application</w:t>
      </w:r>
      <w:r>
        <w:t>.</w:t>
      </w:r>
    </w:p>
    <w:p w14:paraId="60B364AD" w14:textId="77777777" w:rsidR="00B320F4" w:rsidRPr="00B320F4" w:rsidRDefault="00B320F4" w:rsidP="009210E3">
      <w:pPr>
        <w:pStyle w:val="ListParagraph"/>
        <w:rPr>
          <w:rFonts w:cstheme="minorHAnsi"/>
        </w:rPr>
      </w:pPr>
      <w:r w:rsidRPr="00B320F4">
        <w:rPr>
          <w:rFonts w:cstheme="minorHAnsi"/>
        </w:rPr>
        <w:t>Implemented stringent auditing, logging, and protection measures for personally identifiable information (PII).</w:t>
      </w:r>
    </w:p>
    <w:p w14:paraId="5D2A288C" w14:textId="77777777" w:rsidR="009210E3" w:rsidRPr="009210E3" w:rsidRDefault="009210E3" w:rsidP="009210E3">
      <w:pPr>
        <w:pStyle w:val="ListParagraph"/>
      </w:pPr>
      <w:r w:rsidRPr="009210E3">
        <w:t>Developed a .NET 6 site for auditors to monitor usage effectively</w:t>
      </w:r>
      <w:r>
        <w:t>.</w:t>
      </w:r>
    </w:p>
    <w:p w14:paraId="35626BAF" w14:textId="77777777" w:rsidR="002C118E" w:rsidRDefault="009210E3" w:rsidP="009210E3">
      <w:pPr>
        <w:pStyle w:val="ListParagraph"/>
      </w:pPr>
      <w:r w:rsidRPr="009210E3">
        <w:t>Created a logging API utilizing Azure Service Bus for enhanced logging capabilities</w:t>
      </w:r>
      <w:r>
        <w:t>.</w:t>
      </w:r>
    </w:p>
    <w:p w14:paraId="1BC9F6D6" w14:textId="77777777" w:rsidR="009210E3" w:rsidRDefault="009210E3" w:rsidP="009210E3">
      <w:pPr>
        <w:pStyle w:val="Heading2"/>
      </w:pPr>
      <w:r>
        <w:t xml:space="preserve">Strategic Data Systems </w:t>
      </w:r>
      <w:r>
        <w:tab/>
        <w:t>2013 - 2020</w:t>
      </w:r>
    </w:p>
    <w:p w14:paraId="2E0F368D" w14:textId="77777777" w:rsidR="009210E3" w:rsidRDefault="009210E3" w:rsidP="009210E3">
      <w:pPr>
        <w:pStyle w:val="Heading3"/>
      </w:pPr>
      <w:r>
        <w:t>Senior Consultant</w:t>
      </w:r>
    </w:p>
    <w:p w14:paraId="18AC8BA7" w14:textId="77777777" w:rsidR="007845FB" w:rsidRDefault="009D78BD" w:rsidP="007845FB">
      <w:pPr>
        <w:pStyle w:val="ListParagraph"/>
        <w:rPr>
          <w:rFonts w:cstheme="minorHAnsi"/>
        </w:rPr>
      </w:pPr>
      <w:r w:rsidRPr="009D78BD">
        <w:rPr>
          <w:rFonts w:cstheme="minorHAnsi"/>
        </w:rPr>
        <w:t xml:space="preserve">Crafted full-stack software solutions employing Microsoft technologies, both at client locations and within SDS Agile Development Centers. </w:t>
      </w:r>
    </w:p>
    <w:p w14:paraId="2E7643A3" w14:textId="77777777" w:rsidR="009D78BD" w:rsidRPr="007845FB" w:rsidRDefault="009D78BD" w:rsidP="007845FB">
      <w:pPr>
        <w:pStyle w:val="ListParagraph"/>
        <w:rPr>
          <w:rFonts w:cstheme="minorHAnsi"/>
        </w:rPr>
      </w:pPr>
      <w:r w:rsidRPr="007845FB">
        <w:rPr>
          <w:rFonts w:cstheme="minorHAnsi"/>
        </w:rPr>
        <w:t xml:space="preserve">Spearheaded the design and execution of tailored mission-critical business applications, covering diverse areas such as data management, performance enhancement, middleware, websites, APIs, ETL processes, and unit testing. </w:t>
      </w:r>
    </w:p>
    <w:p w14:paraId="0A0D8003" w14:textId="77777777" w:rsidR="009D78BD" w:rsidRPr="009D78BD" w:rsidRDefault="009D78BD" w:rsidP="009D78BD">
      <w:pPr>
        <w:pStyle w:val="ListParagraph"/>
        <w:rPr>
          <w:rFonts w:cstheme="minorHAnsi"/>
        </w:rPr>
      </w:pPr>
      <w:r w:rsidRPr="009D78BD">
        <w:rPr>
          <w:rFonts w:cstheme="minorHAnsi"/>
        </w:rPr>
        <w:t xml:space="preserve">Delivered ongoing production support for developed applications, ensuring unwavering reliability and stability in operations. </w:t>
      </w:r>
    </w:p>
    <w:p w14:paraId="42F4A49E" w14:textId="77777777" w:rsidR="009D78BD" w:rsidRPr="009D78BD" w:rsidRDefault="009D78BD" w:rsidP="009D78BD">
      <w:pPr>
        <w:pStyle w:val="ListParagraph"/>
        <w:rPr>
          <w:rFonts w:cstheme="minorHAnsi"/>
        </w:rPr>
      </w:pPr>
      <w:r w:rsidRPr="009D78BD">
        <w:rPr>
          <w:rFonts w:cstheme="minorHAnsi"/>
        </w:rPr>
        <w:t xml:space="preserve">Demonstrated a keen ability to leverage cutting-edge technologies to elevate existing systems and conceive innovative solutions. </w:t>
      </w:r>
    </w:p>
    <w:p w14:paraId="3E5C1DB6" w14:textId="77777777" w:rsidR="009D78BD" w:rsidRPr="009D78BD" w:rsidRDefault="009D78BD" w:rsidP="009D78BD">
      <w:pPr>
        <w:pStyle w:val="ListParagraph"/>
        <w:rPr>
          <w:rFonts w:cstheme="minorHAnsi"/>
        </w:rPr>
      </w:pPr>
      <w:r w:rsidRPr="009D78BD">
        <w:rPr>
          <w:rFonts w:cstheme="minorHAnsi"/>
        </w:rPr>
        <w:lastRenderedPageBreak/>
        <w:t xml:space="preserve">Earned trust as a reliable authority, entrusted to fuse extensive experience with contemporary technology to bring substantial value to projects. </w:t>
      </w:r>
    </w:p>
    <w:p w14:paraId="6EECA090" w14:textId="77777777" w:rsidR="009210E3" w:rsidRDefault="007845FB" w:rsidP="009D78BD">
      <w:pPr>
        <w:pStyle w:val="ListParagraph"/>
      </w:pPr>
      <w:r>
        <w:t>Proficiency in a wide range of Microsoft technologies and frameworks enabled exceeding project requirements and client expectations.</w:t>
      </w:r>
    </w:p>
    <w:p w14:paraId="06D89F2A" w14:textId="77777777" w:rsidR="002C118E" w:rsidRDefault="009210E3" w:rsidP="002C118E">
      <w:pPr>
        <w:pStyle w:val="Heading2"/>
      </w:pPr>
      <w:r>
        <w:t>R+L Carriers</w:t>
      </w:r>
      <w:r w:rsidR="002C118E">
        <w:tab/>
      </w:r>
      <w:r>
        <w:t>2010 - 2013</w:t>
      </w:r>
    </w:p>
    <w:p w14:paraId="3F5EC2A2" w14:textId="77777777" w:rsidR="002C118E" w:rsidRDefault="009210E3" w:rsidP="002C118E">
      <w:pPr>
        <w:pStyle w:val="Heading3"/>
      </w:pPr>
      <w:r>
        <w:t>Senior Software Developer</w:t>
      </w:r>
    </w:p>
    <w:p w14:paraId="315D996B" w14:textId="77777777" w:rsidR="009210E3" w:rsidRPr="009210E3" w:rsidRDefault="009210E3" w:rsidP="009210E3">
      <w:pPr>
        <w:pStyle w:val="ListParagraph"/>
      </w:pPr>
      <w:r w:rsidRPr="009210E3">
        <w:t>Utilized MapQuest routing software for driver navigation and logistics optimization</w:t>
      </w:r>
      <w:r>
        <w:t>.</w:t>
      </w:r>
    </w:p>
    <w:p w14:paraId="6ED36C2B" w14:textId="77777777" w:rsidR="009210E3" w:rsidRPr="009210E3" w:rsidRDefault="009210E3" w:rsidP="009210E3">
      <w:pPr>
        <w:pStyle w:val="ListParagraph"/>
      </w:pPr>
      <w:r w:rsidRPr="009210E3">
        <w:t>Developed a sales manager data mart for efficient data analysis and reporting</w:t>
      </w:r>
      <w:r>
        <w:t>.</w:t>
      </w:r>
    </w:p>
    <w:p w14:paraId="3FE9A6B5" w14:textId="77777777" w:rsidR="009210E3" w:rsidRPr="009210E3" w:rsidRDefault="009210E3" w:rsidP="009210E3">
      <w:pPr>
        <w:pStyle w:val="ListParagraph"/>
      </w:pPr>
      <w:r w:rsidRPr="009210E3">
        <w:t>Created a custom internal repair order entry system for streamlined workflow management</w:t>
      </w:r>
      <w:r>
        <w:t>.</w:t>
      </w:r>
    </w:p>
    <w:p w14:paraId="01AD359D" w14:textId="77777777" w:rsidR="009210E3" w:rsidRPr="009210E3" w:rsidRDefault="009210E3" w:rsidP="009210E3">
      <w:pPr>
        <w:pStyle w:val="ListParagraph"/>
      </w:pPr>
      <w:r w:rsidRPr="009210E3">
        <w:t>Maintained legacy websites to ensure functionality and security</w:t>
      </w:r>
      <w:r>
        <w:t>.</w:t>
      </w:r>
    </w:p>
    <w:p w14:paraId="6CEE82ED" w14:textId="77777777" w:rsidR="009210E3" w:rsidRDefault="009210E3" w:rsidP="009210E3">
      <w:pPr>
        <w:pStyle w:val="ListParagraph"/>
      </w:pPr>
      <w:r w:rsidRPr="009210E3">
        <w:t>Implemented web service communication between systems for seamless data exchange and integration</w:t>
      </w:r>
      <w:r>
        <w:t>.</w:t>
      </w:r>
    </w:p>
    <w:p w14:paraId="1521B577" w14:textId="77777777" w:rsidR="009210E3" w:rsidRDefault="009210E3" w:rsidP="009210E3"/>
    <w:p w14:paraId="493B47E8" w14:textId="77777777" w:rsidR="009210E3" w:rsidRDefault="009210E3" w:rsidP="009210E3">
      <w:pPr>
        <w:rPr>
          <w:rFonts w:asciiTheme="majorHAnsi" w:hAnsiTheme="majorHAnsi" w:cstheme="majorHAnsi"/>
          <w:b/>
          <w:sz w:val="32"/>
          <w:szCs w:val="32"/>
        </w:rPr>
      </w:pPr>
      <w:r w:rsidRPr="009210E3">
        <w:rPr>
          <w:rFonts w:asciiTheme="majorHAnsi" w:hAnsiTheme="majorHAnsi" w:cstheme="majorHAnsi"/>
          <w:b/>
          <w:sz w:val="32"/>
          <w:szCs w:val="32"/>
        </w:rPr>
        <w:t xml:space="preserve">Additional </w:t>
      </w:r>
      <w:r>
        <w:rPr>
          <w:rFonts w:asciiTheme="majorHAnsi" w:hAnsiTheme="majorHAnsi" w:cstheme="majorHAnsi"/>
          <w:b/>
          <w:sz w:val="32"/>
          <w:szCs w:val="32"/>
        </w:rPr>
        <w:t>Experience</w:t>
      </w:r>
    </w:p>
    <w:p w14:paraId="02427989" w14:textId="77777777" w:rsidR="009210E3" w:rsidRDefault="009210E3" w:rsidP="009210E3">
      <w:pPr>
        <w:pStyle w:val="Heading2"/>
      </w:pPr>
      <w:r>
        <w:t xml:space="preserve">IBS and CBTS </w:t>
      </w:r>
      <w:r>
        <w:tab/>
        <w:t>2009 - 2010</w:t>
      </w:r>
    </w:p>
    <w:p w14:paraId="4B3D1F9C" w14:textId="77777777" w:rsidR="009210E3" w:rsidRPr="009210E3" w:rsidRDefault="009210E3" w:rsidP="009210E3">
      <w:pPr>
        <w:pStyle w:val="Heading3"/>
      </w:pPr>
      <w:r w:rsidRPr="009210E3">
        <w:t>Contract Software Developer</w:t>
      </w:r>
    </w:p>
    <w:p w14:paraId="02F28F46" w14:textId="77777777" w:rsidR="009210E3" w:rsidRDefault="009210E3" w:rsidP="009210E3">
      <w:pPr>
        <w:pStyle w:val="Heading2"/>
      </w:pPr>
      <w:r>
        <w:t>Lexis</w:t>
      </w:r>
      <w:r w:rsidR="00FD7FAC">
        <w:t>N</w:t>
      </w:r>
      <w:r>
        <w:t>exis</w:t>
      </w:r>
      <w:r>
        <w:tab/>
        <w:t>2003 - 2008</w:t>
      </w:r>
    </w:p>
    <w:p w14:paraId="2E6F349E" w14:textId="77777777" w:rsidR="009210E3" w:rsidRPr="009210E3" w:rsidRDefault="009210E3" w:rsidP="009210E3">
      <w:pPr>
        <w:pStyle w:val="Heading3"/>
      </w:pPr>
      <w:r w:rsidRPr="009210E3">
        <w:t xml:space="preserve">Software </w:t>
      </w:r>
      <w:r>
        <w:t>Engineer</w:t>
      </w:r>
    </w:p>
    <w:p w14:paraId="7B42501D" w14:textId="77777777" w:rsidR="009210E3" w:rsidRDefault="009210E3" w:rsidP="009210E3">
      <w:pPr>
        <w:pStyle w:val="Heading2"/>
      </w:pPr>
      <w:r>
        <w:t>TEK</w:t>
      </w:r>
      <w:r w:rsidR="00FD7FAC">
        <w:t>s</w:t>
      </w:r>
      <w:r>
        <w:t xml:space="preserve">ystems </w:t>
      </w:r>
      <w:r>
        <w:tab/>
        <w:t>2000 - 2003</w:t>
      </w:r>
    </w:p>
    <w:p w14:paraId="3A085AA7" w14:textId="77777777" w:rsidR="009210E3" w:rsidRPr="00FD7FAC" w:rsidRDefault="009210E3" w:rsidP="00FD7FAC">
      <w:pPr>
        <w:pStyle w:val="Heading3"/>
      </w:pPr>
      <w:r w:rsidRPr="009210E3">
        <w:t>Contract Software Developer</w:t>
      </w:r>
    </w:p>
    <w:p w14:paraId="6D8A84B8" w14:textId="77777777" w:rsidR="007420C4" w:rsidRDefault="007420C4" w:rsidP="007420C4">
      <w:pPr>
        <w:pStyle w:val="Heading1"/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>Education</w:t>
      </w:r>
    </w:p>
    <w:p w14:paraId="76126EB1" w14:textId="77777777" w:rsidR="001F7193" w:rsidRDefault="009210E3" w:rsidP="001F7193">
      <w:pPr>
        <w:pStyle w:val="Heading2"/>
      </w:pPr>
      <w:r>
        <w:t>University of Cincinnati</w:t>
      </w:r>
      <w:r w:rsidR="001F7193">
        <w:tab/>
      </w:r>
      <w:r>
        <w:t>1996</w:t>
      </w:r>
    </w:p>
    <w:p w14:paraId="3C2D7336" w14:textId="77777777" w:rsidR="001F7193" w:rsidRPr="001F7193" w:rsidRDefault="009210E3" w:rsidP="001F7193">
      <w:r>
        <w:t xml:space="preserve">Bachelor’s </w:t>
      </w:r>
      <w:r w:rsidR="001F7193">
        <w:t>Degree</w:t>
      </w:r>
      <w:r>
        <w:t>, Mathematics</w:t>
      </w:r>
    </w:p>
    <w:p w14:paraId="2D5BC68D" w14:textId="14BE1A14" w:rsidR="00901CA2" w:rsidRDefault="00901CA2" w:rsidP="00F66311">
      <w:pPr>
        <w:pStyle w:val="ListParagraph"/>
        <w:numPr>
          <w:ilvl w:val="0"/>
          <w:numId w:val="0"/>
        </w:numPr>
        <w:ind w:left="360"/>
      </w:pPr>
    </w:p>
    <w:p w14:paraId="4DAED3D5" w14:textId="5CE4A5BD" w:rsidR="00F66311" w:rsidRDefault="00046CD4" w:rsidP="005A06F6">
      <w:r w:rsidRPr="00046CD4">
        <w:drawing>
          <wp:inline distT="0" distB="0" distL="0" distR="0" wp14:anchorId="4AB71A80" wp14:editId="2DDB1A03">
            <wp:extent cx="5943600" cy="1485900"/>
            <wp:effectExtent l="0" t="0" r="0" b="0"/>
            <wp:docPr id="15664379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3792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6311">
        <w:t xml:space="preserve">                        </w:t>
      </w:r>
    </w:p>
    <w:sectPr w:rsidR="00F66311" w:rsidSect="00216191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785A0" w14:textId="77777777" w:rsidR="00703160" w:rsidRDefault="00703160" w:rsidP="00B55474">
      <w:pPr>
        <w:spacing w:after="0"/>
      </w:pPr>
      <w:r>
        <w:separator/>
      </w:r>
    </w:p>
  </w:endnote>
  <w:endnote w:type="continuationSeparator" w:id="0">
    <w:p w14:paraId="7E230029" w14:textId="77777777" w:rsidR="00703160" w:rsidRDefault="00703160" w:rsidP="00B554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31434358"/>
      <w:docPartObj>
        <w:docPartGallery w:val="Page Numbers (Bottom of Page)"/>
        <w:docPartUnique/>
      </w:docPartObj>
    </w:sdtPr>
    <w:sdtContent>
      <w:p w14:paraId="46A2BA7C" w14:textId="77777777" w:rsidR="00C26B98" w:rsidRDefault="00D20F54" w:rsidP="00D20F54">
        <w:pPr>
          <w:pStyle w:val="Footer"/>
          <w:framePr w:wrap="none" w:vAnchor="text" w:hAnchor="page" w:x="10695" w:y="302"/>
          <w:rPr>
            <w:rStyle w:val="PageNumber"/>
          </w:rPr>
        </w:pPr>
        <w:r>
          <w:rPr>
            <w:rStyle w:val="PageNumber"/>
          </w:rPr>
          <w:t xml:space="preserve">Page </w:t>
        </w:r>
        <w:r w:rsidR="00C26B98">
          <w:rPr>
            <w:rStyle w:val="PageNumber"/>
          </w:rPr>
          <w:fldChar w:fldCharType="begin"/>
        </w:r>
        <w:r w:rsidR="00C26B98">
          <w:rPr>
            <w:rStyle w:val="PageNumber"/>
          </w:rPr>
          <w:instrText xml:space="preserve"> PAGE </w:instrText>
        </w:r>
        <w:r w:rsidR="00C26B98">
          <w:rPr>
            <w:rStyle w:val="PageNumber"/>
          </w:rPr>
          <w:fldChar w:fldCharType="separate"/>
        </w:r>
        <w:r w:rsidR="00C26B98">
          <w:rPr>
            <w:rStyle w:val="PageNumber"/>
            <w:noProof/>
          </w:rPr>
          <w:t>2</w:t>
        </w:r>
        <w:r w:rsidR="00C26B98">
          <w:rPr>
            <w:rStyle w:val="PageNumber"/>
          </w:rPr>
          <w:fldChar w:fldCharType="end"/>
        </w:r>
      </w:p>
    </w:sdtContent>
  </w:sdt>
  <w:p w14:paraId="6BD8F1F9" w14:textId="77777777" w:rsidR="00D20F54" w:rsidRPr="00BF2234" w:rsidRDefault="00BD19DD" w:rsidP="00D20F54">
    <w:pPr>
      <w:pStyle w:val="Footer"/>
      <w:tabs>
        <w:tab w:val="clear" w:pos="4680"/>
        <w:tab w:val="clear" w:pos="9360"/>
        <w:tab w:val="right" w:pos="10080"/>
      </w:tabs>
      <w:ind w:right="360"/>
      <w:rPr>
        <w:b/>
        <w:bCs/>
        <w:color w:val="811C0B"/>
        <w:sz w:val="20"/>
        <w:szCs w:val="20"/>
      </w:rPr>
    </w:pPr>
    <w:r>
      <w:rPr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5AFB9A" wp14:editId="79733C7A">
              <wp:simplePos x="0" y="0"/>
              <wp:positionH relativeFrom="column">
                <wp:posOffset>-905934</wp:posOffset>
              </wp:positionH>
              <wp:positionV relativeFrom="paragraph">
                <wp:posOffset>70273</wp:posOffset>
              </wp:positionV>
              <wp:extent cx="7755255" cy="0"/>
              <wp:effectExtent l="0" t="0" r="1714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525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079D86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35pt,5.55pt" to="539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" strokecolor="#c00000" strokeweight=".5pt">
              <v:stroke joinstyle="miter"/>
            </v:line>
          </w:pict>
        </mc:Fallback>
      </mc:AlternateContent>
    </w:r>
  </w:p>
  <w:p w14:paraId="7CC7CFDF" w14:textId="77777777" w:rsidR="00D20F54" w:rsidRDefault="00D20F54" w:rsidP="00D20F54">
    <w:pPr>
      <w:pStyle w:val="Footer"/>
      <w:tabs>
        <w:tab w:val="clear" w:pos="9360"/>
        <w:tab w:val="left" w:pos="990"/>
        <w:tab w:val="left" w:pos="6120"/>
        <w:tab w:val="right" w:pos="10080"/>
      </w:tabs>
      <w:spacing w:after="0"/>
      <w:jc w:val="center"/>
      <w:rPr>
        <w:b/>
        <w:bCs/>
        <w:sz w:val="20"/>
        <w:szCs w:val="20"/>
      </w:rPr>
    </w:pPr>
    <w:r w:rsidRPr="005B6F2B">
      <w:rPr>
        <w:b/>
        <w:bCs/>
        <w:sz w:val="20"/>
        <w:szCs w:val="20"/>
      </w:rPr>
      <w:t xml:space="preserve">Strategic Data Systems, Inc. </w:t>
    </w:r>
    <w:r>
      <w:rPr>
        <w:b/>
        <w:bCs/>
        <w:sz w:val="20"/>
        <w:szCs w:val="20"/>
      </w:rPr>
      <w:t xml:space="preserve">| </w:t>
    </w:r>
    <w:r w:rsidRPr="005B6F2B">
      <w:rPr>
        <w:b/>
        <w:bCs/>
        <w:sz w:val="20"/>
        <w:szCs w:val="20"/>
      </w:rPr>
      <w:t xml:space="preserve">11260 Chester Rd, Suite </w:t>
    </w:r>
    <w:r w:rsidRPr="005B6F2B">
      <w:rPr>
        <w:rFonts w:cstheme="minorHAnsi"/>
        <w:b/>
        <w:bCs/>
        <w:sz w:val="20"/>
        <w:szCs w:val="20"/>
      </w:rPr>
      <w:t>405</w:t>
    </w:r>
    <w:r>
      <w:rPr>
        <w:rFonts w:cstheme="minorHAnsi"/>
        <w:b/>
        <w:bCs/>
        <w:sz w:val="20"/>
        <w:szCs w:val="20"/>
      </w:rPr>
      <w:t xml:space="preserve"> | </w:t>
    </w:r>
    <w:r w:rsidRPr="005B6F2B">
      <w:rPr>
        <w:rFonts w:cstheme="minorHAnsi"/>
        <w:b/>
        <w:bCs/>
        <w:sz w:val="20"/>
        <w:szCs w:val="20"/>
      </w:rPr>
      <w:t>Cincinnati</w:t>
    </w:r>
    <w:r w:rsidRPr="005B6F2B">
      <w:rPr>
        <w:b/>
        <w:bCs/>
        <w:sz w:val="20"/>
        <w:szCs w:val="20"/>
      </w:rPr>
      <w:t>, OH. 45246</w:t>
    </w:r>
  </w:p>
  <w:p w14:paraId="187E85F1" w14:textId="77777777" w:rsidR="00BD19DD" w:rsidRPr="00BF2234" w:rsidRDefault="00D20F54" w:rsidP="00D20F54">
    <w:pPr>
      <w:pStyle w:val="Footer"/>
      <w:tabs>
        <w:tab w:val="clear" w:pos="9360"/>
        <w:tab w:val="left" w:pos="990"/>
        <w:tab w:val="left" w:pos="6120"/>
        <w:tab w:val="right" w:pos="10080"/>
      </w:tabs>
      <w:spacing w:after="0"/>
      <w:jc w:val="center"/>
      <w:rPr>
        <w:b/>
        <w:bCs/>
        <w:color w:val="811C0B"/>
        <w:sz w:val="20"/>
        <w:szCs w:val="20"/>
      </w:rPr>
    </w:pPr>
    <w:r w:rsidRPr="005B6F2B">
      <w:rPr>
        <w:b/>
        <w:bCs/>
        <w:color w:val="811C0B"/>
        <w:sz w:val="20"/>
        <w:szCs w:val="20"/>
      </w:rPr>
      <w:t>(513) 772-7374 | https://sds.io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19CA4" w14:textId="77777777" w:rsidR="00703160" w:rsidRDefault="00703160" w:rsidP="00B55474">
      <w:pPr>
        <w:spacing w:after="0"/>
      </w:pPr>
      <w:r>
        <w:separator/>
      </w:r>
    </w:p>
  </w:footnote>
  <w:footnote w:type="continuationSeparator" w:id="0">
    <w:p w14:paraId="3B16DD21" w14:textId="77777777" w:rsidR="00703160" w:rsidRDefault="00703160" w:rsidP="00B554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B0E6A" w14:textId="77777777" w:rsidR="00ED227A" w:rsidRDefault="00ED227A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94732DE" wp14:editId="3B775740">
          <wp:simplePos x="0" y="0"/>
          <wp:positionH relativeFrom="column">
            <wp:posOffset>-906450</wp:posOffset>
          </wp:positionH>
          <wp:positionV relativeFrom="paragraph">
            <wp:posOffset>-441297</wp:posOffset>
          </wp:positionV>
          <wp:extent cx="7757379" cy="1057523"/>
          <wp:effectExtent l="0" t="0" r="2540" b="0"/>
          <wp:wrapNone/>
          <wp:docPr id="1" name="Picture 1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6519" cy="1072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C55BA"/>
    <w:multiLevelType w:val="multilevel"/>
    <w:tmpl w:val="1254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A04A2D"/>
    <w:multiLevelType w:val="multilevel"/>
    <w:tmpl w:val="E618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9A2A1F"/>
    <w:multiLevelType w:val="multilevel"/>
    <w:tmpl w:val="614C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54195"/>
    <w:multiLevelType w:val="hybridMultilevel"/>
    <w:tmpl w:val="6F9AC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F4EAD"/>
    <w:multiLevelType w:val="hybridMultilevel"/>
    <w:tmpl w:val="FA067A0E"/>
    <w:lvl w:ilvl="0" w:tplc="0A76974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EC01F8"/>
    <w:multiLevelType w:val="multilevel"/>
    <w:tmpl w:val="63DE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543198">
    <w:abstractNumId w:val="3"/>
  </w:num>
  <w:num w:numId="2" w16cid:durableId="855382313">
    <w:abstractNumId w:val="4"/>
  </w:num>
  <w:num w:numId="3" w16cid:durableId="1309214402">
    <w:abstractNumId w:val="0"/>
  </w:num>
  <w:num w:numId="4" w16cid:durableId="1281183007">
    <w:abstractNumId w:val="2"/>
  </w:num>
  <w:num w:numId="5" w16cid:durableId="507527529">
    <w:abstractNumId w:val="1"/>
  </w:num>
  <w:num w:numId="6" w16cid:durableId="17283336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E3"/>
    <w:rsid w:val="00045A38"/>
    <w:rsid w:val="00046CD4"/>
    <w:rsid w:val="0007569A"/>
    <w:rsid w:val="00132D71"/>
    <w:rsid w:val="001F7193"/>
    <w:rsid w:val="00216191"/>
    <w:rsid w:val="002B1A7A"/>
    <w:rsid w:val="002C118E"/>
    <w:rsid w:val="003006A4"/>
    <w:rsid w:val="004C373B"/>
    <w:rsid w:val="005A06F6"/>
    <w:rsid w:val="005A581A"/>
    <w:rsid w:val="005B6065"/>
    <w:rsid w:val="005D407E"/>
    <w:rsid w:val="005F370E"/>
    <w:rsid w:val="00631931"/>
    <w:rsid w:val="006431B2"/>
    <w:rsid w:val="00652EDB"/>
    <w:rsid w:val="0065633B"/>
    <w:rsid w:val="006909FD"/>
    <w:rsid w:val="006E5397"/>
    <w:rsid w:val="00703160"/>
    <w:rsid w:val="007420C4"/>
    <w:rsid w:val="00753DAD"/>
    <w:rsid w:val="00766D6D"/>
    <w:rsid w:val="00767C72"/>
    <w:rsid w:val="007845FB"/>
    <w:rsid w:val="007D2296"/>
    <w:rsid w:val="0083175A"/>
    <w:rsid w:val="0084564C"/>
    <w:rsid w:val="008768B8"/>
    <w:rsid w:val="008E3E17"/>
    <w:rsid w:val="008F1F99"/>
    <w:rsid w:val="00901CA2"/>
    <w:rsid w:val="009210E3"/>
    <w:rsid w:val="009247D0"/>
    <w:rsid w:val="009703C8"/>
    <w:rsid w:val="00997F00"/>
    <w:rsid w:val="009A6057"/>
    <w:rsid w:val="009B754D"/>
    <w:rsid w:val="009D78BD"/>
    <w:rsid w:val="00A66509"/>
    <w:rsid w:val="00A81F2C"/>
    <w:rsid w:val="00A94836"/>
    <w:rsid w:val="00AD0372"/>
    <w:rsid w:val="00AD2455"/>
    <w:rsid w:val="00B320F4"/>
    <w:rsid w:val="00B55474"/>
    <w:rsid w:val="00B61828"/>
    <w:rsid w:val="00BA41DC"/>
    <w:rsid w:val="00BC3EF9"/>
    <w:rsid w:val="00BD19DD"/>
    <w:rsid w:val="00BD6B75"/>
    <w:rsid w:val="00BF2234"/>
    <w:rsid w:val="00C26B98"/>
    <w:rsid w:val="00D01C9C"/>
    <w:rsid w:val="00D17C4B"/>
    <w:rsid w:val="00D20F54"/>
    <w:rsid w:val="00D93E10"/>
    <w:rsid w:val="00DA7D32"/>
    <w:rsid w:val="00E0523A"/>
    <w:rsid w:val="00E62A9F"/>
    <w:rsid w:val="00E64451"/>
    <w:rsid w:val="00EB600B"/>
    <w:rsid w:val="00EC4689"/>
    <w:rsid w:val="00ED227A"/>
    <w:rsid w:val="00F025AF"/>
    <w:rsid w:val="00F068F0"/>
    <w:rsid w:val="00F24193"/>
    <w:rsid w:val="00F66311"/>
    <w:rsid w:val="00F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CC4342"/>
  <w15:chartTrackingRefBased/>
  <w15:docId w15:val="{7D081358-5402-4629-96A3-EDCDF753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0C4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61828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7193"/>
    <w:pPr>
      <w:keepNext/>
      <w:keepLines/>
      <w:tabs>
        <w:tab w:val="right" w:pos="9360"/>
      </w:tabs>
      <w:spacing w:before="120"/>
      <w:outlineLvl w:val="1"/>
    </w:pPr>
    <w:rPr>
      <w:rFonts w:asciiTheme="majorHAnsi" w:eastAsiaTheme="majorEastAsia" w:hAnsiTheme="majorHAnsi" w:cstheme="majorBidi"/>
      <w:b/>
      <w:i/>
      <w:color w:val="000000" w:themeColor="text1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1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474"/>
  </w:style>
  <w:style w:type="paragraph" w:styleId="Footer">
    <w:name w:val="footer"/>
    <w:basedOn w:val="Normal"/>
    <w:link w:val="FooterChar"/>
    <w:uiPriority w:val="99"/>
    <w:unhideWhenUsed/>
    <w:rsid w:val="00B55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474"/>
  </w:style>
  <w:style w:type="paragraph" w:customStyle="1" w:styleId="ConsultantsName">
    <w:name w:val="Consultant's Name"/>
    <w:basedOn w:val="Normal"/>
    <w:qFormat/>
    <w:rsid w:val="005D407E"/>
    <w:pPr>
      <w:spacing w:before="120"/>
      <w:jc w:val="center"/>
    </w:pPr>
    <w:rPr>
      <w:b/>
      <w:sz w:val="44"/>
    </w:rPr>
  </w:style>
  <w:style w:type="character" w:styleId="SubtleEmphasis">
    <w:name w:val="Subtle Emphasis"/>
    <w:basedOn w:val="DefaultParagraphFont"/>
    <w:uiPriority w:val="19"/>
    <w:qFormat/>
    <w:rsid w:val="007420C4"/>
    <w:rPr>
      <w:i/>
      <w:iCs/>
      <w:color w:val="404040" w:themeColor="text1" w:themeTint="BF"/>
    </w:rPr>
  </w:style>
  <w:style w:type="paragraph" w:customStyle="1" w:styleId="ConsultantTitle">
    <w:name w:val="Consultant Title"/>
    <w:basedOn w:val="Normal"/>
    <w:next w:val="Normal"/>
    <w:qFormat/>
    <w:rsid w:val="007420C4"/>
    <w:pPr>
      <w:spacing w:before="120" w:after="240"/>
      <w:jc w:val="center"/>
    </w:pPr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7193"/>
    <w:rPr>
      <w:rFonts w:asciiTheme="majorHAnsi" w:eastAsiaTheme="majorEastAsia" w:hAnsiTheme="majorHAnsi" w:cstheme="majorBidi"/>
      <w:b/>
      <w:i/>
      <w:color w:val="000000" w:themeColor="text1"/>
      <w:sz w:val="26"/>
      <w:szCs w:val="26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61828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53D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DA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2C118E"/>
    <w:rPr>
      <w:rFonts w:asciiTheme="majorHAnsi" w:eastAsiaTheme="majorEastAsia" w:hAnsiTheme="majorHAnsi" w:cstheme="majorBidi"/>
      <w:b/>
      <w:i/>
      <w:color w:val="000000" w:themeColor="text1"/>
    </w:rPr>
  </w:style>
  <w:style w:type="paragraph" w:styleId="ListParagraph">
    <w:name w:val="List Paragraph"/>
    <w:basedOn w:val="Normal"/>
    <w:uiPriority w:val="34"/>
    <w:qFormat/>
    <w:rsid w:val="00997F00"/>
    <w:pPr>
      <w:numPr>
        <w:numId w:val="2"/>
      </w:numPr>
      <w:tabs>
        <w:tab w:val="left" w:pos="360"/>
      </w:tabs>
      <w:ind w:left="360"/>
      <w:contextualSpacing/>
    </w:pPr>
  </w:style>
  <w:style w:type="table" w:styleId="TableGrid">
    <w:name w:val="Table Grid"/>
    <w:basedOn w:val="TableNormal"/>
    <w:uiPriority w:val="39"/>
    <w:rsid w:val="002C1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BD19DD"/>
  </w:style>
  <w:style w:type="paragraph" w:styleId="NormalWeb">
    <w:name w:val="Normal (Web)"/>
    <w:basedOn w:val="Normal"/>
    <w:uiPriority w:val="99"/>
    <w:semiHidden/>
    <w:unhideWhenUsed/>
    <w:rsid w:val="009D78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8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6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%20ARE%20PLEDGER\Documents\Custom%20Office%20Templates\resume%20template%20sd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912E22-658E-486D-8A04-C21BA582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template sds.dotx</Template>
  <TotalTime>1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 ARE PLEDGER</dc:creator>
  <cp:keywords/>
  <dc:description/>
  <cp:lastModifiedBy>Frank Hillberg</cp:lastModifiedBy>
  <cp:revision>2</cp:revision>
  <dcterms:created xsi:type="dcterms:W3CDTF">2026-02-16T14:56:00Z</dcterms:created>
  <dcterms:modified xsi:type="dcterms:W3CDTF">2026-02-16T14:56:00Z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95847d85b8e694fa4df4a6b69803529cda390f44c3fc90255d439c29c95df306</vt:lpwstr>
  </property>
</Properties>
</file>